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B810D8B" w:rsidR="003317A9" w:rsidRPr="00757EE9" w:rsidRDefault="00E860D8">
      <w:pPr>
        <w:shd w:val="clear" w:color="auto" w:fill="FFFFFF"/>
        <w:spacing w:after="0" w:line="240" w:lineRule="auto"/>
        <w:jc w:val="center"/>
        <w:rPr>
          <w:rFonts w:ascii="Times New Roman" w:eastAsia="Times New Roman" w:hAnsi="Times New Roman" w:cs="Times New Roman"/>
          <w:b/>
          <w:color w:val="000000"/>
          <w:sz w:val="24"/>
          <w:szCs w:val="24"/>
          <w:lang w:val="en-US"/>
        </w:rPr>
      </w:pPr>
      <w:bookmarkStart w:id="0" w:name="_GoBack"/>
      <w:bookmarkEnd w:id="0"/>
      <w:r w:rsidRPr="00757EE9">
        <w:rPr>
          <w:rFonts w:ascii="Times New Roman" w:eastAsia="Times New Roman" w:hAnsi="Times New Roman" w:cs="Times New Roman"/>
          <w:b/>
          <w:color w:val="000000"/>
          <w:sz w:val="24"/>
          <w:szCs w:val="24"/>
          <w:lang w:val="en-US"/>
        </w:rPr>
        <w:t xml:space="preserve">NOMATEN </w:t>
      </w:r>
      <w:r w:rsidR="008906A8" w:rsidRPr="00757EE9">
        <w:rPr>
          <w:rFonts w:ascii="Times New Roman" w:eastAsia="Times New Roman" w:hAnsi="Times New Roman" w:cs="Times New Roman"/>
          <w:b/>
          <w:color w:val="000000"/>
          <w:sz w:val="24"/>
          <w:szCs w:val="24"/>
          <w:lang w:val="en-US"/>
        </w:rPr>
        <w:t>Hybrid</w:t>
      </w:r>
      <w:r w:rsidR="00D2064B" w:rsidRPr="00757EE9">
        <w:rPr>
          <w:rFonts w:ascii="Times New Roman" w:eastAsia="Times New Roman" w:hAnsi="Times New Roman" w:cs="Times New Roman"/>
          <w:b/>
          <w:color w:val="000000"/>
          <w:sz w:val="24"/>
          <w:szCs w:val="24"/>
          <w:lang w:val="en-US"/>
        </w:rPr>
        <w:t xml:space="preserve"> Seminar</w:t>
      </w:r>
    </w:p>
    <w:p w14:paraId="00000002" w14:textId="77777777" w:rsidR="003317A9" w:rsidRPr="00757EE9" w:rsidRDefault="003317A9">
      <w:pPr>
        <w:shd w:val="clear" w:color="auto" w:fill="FFFFFF"/>
        <w:spacing w:after="0" w:line="240" w:lineRule="auto"/>
        <w:jc w:val="both"/>
        <w:rPr>
          <w:rFonts w:ascii="Times New Roman" w:eastAsia="Times New Roman" w:hAnsi="Times New Roman" w:cs="Times New Roman"/>
          <w:b/>
          <w:color w:val="000000"/>
          <w:sz w:val="24"/>
          <w:szCs w:val="24"/>
          <w:lang w:val="en-US"/>
        </w:rPr>
      </w:pPr>
    </w:p>
    <w:p w14:paraId="179D6559" w14:textId="0CE2B64F" w:rsidR="008906A8" w:rsidRPr="00757EE9" w:rsidRDefault="009A5827">
      <w:pPr>
        <w:shd w:val="clear" w:color="auto" w:fill="FFFFFF"/>
        <w:spacing w:after="0" w:line="240" w:lineRule="auto"/>
        <w:jc w:val="both"/>
        <w:rPr>
          <w:rFonts w:ascii="Times New Roman" w:eastAsia="Times New Roman" w:hAnsi="Times New Roman" w:cs="Times New Roman"/>
          <w:b/>
          <w:color w:val="000000"/>
          <w:sz w:val="24"/>
          <w:szCs w:val="24"/>
          <w:lang w:val="en-US"/>
        </w:rPr>
      </w:pPr>
      <w:r w:rsidRPr="00757EE9">
        <w:rPr>
          <w:rFonts w:ascii="Times New Roman" w:eastAsia="Times New Roman" w:hAnsi="Times New Roman" w:cs="Times New Roman"/>
          <w:b/>
          <w:color w:val="000000"/>
          <w:sz w:val="24"/>
          <w:szCs w:val="24"/>
          <w:lang w:val="en-US"/>
        </w:rPr>
        <w:t xml:space="preserve">Location: </w:t>
      </w:r>
      <w:r w:rsidR="008906A8" w:rsidRPr="00757EE9">
        <w:rPr>
          <w:rFonts w:ascii="Times New Roman" w:eastAsia="Times New Roman" w:hAnsi="Times New Roman" w:cs="Times New Roman"/>
          <w:b/>
          <w:color w:val="000000"/>
          <w:sz w:val="24"/>
          <w:szCs w:val="24"/>
          <w:lang w:val="en-US"/>
        </w:rPr>
        <w:t>NOMATEN seminar room</w:t>
      </w:r>
      <w:r w:rsidR="00EE5BCB" w:rsidRPr="00757EE9">
        <w:rPr>
          <w:rFonts w:ascii="Times New Roman" w:eastAsia="Times New Roman" w:hAnsi="Times New Roman" w:cs="Times New Roman"/>
          <w:b/>
          <w:color w:val="000000"/>
          <w:sz w:val="24"/>
          <w:szCs w:val="24"/>
          <w:lang w:val="en-US"/>
        </w:rPr>
        <w:t xml:space="preserve"> (102)</w:t>
      </w:r>
    </w:p>
    <w:p w14:paraId="00000005" w14:textId="3DE9D484" w:rsidR="003317A9" w:rsidRPr="00757EE9" w:rsidRDefault="00D2064B">
      <w:pPr>
        <w:shd w:val="clear" w:color="auto" w:fill="FFFFFF"/>
        <w:spacing w:after="0" w:line="240" w:lineRule="auto"/>
        <w:jc w:val="both"/>
        <w:rPr>
          <w:rFonts w:ascii="Times New Roman" w:eastAsia="Times New Roman" w:hAnsi="Times New Roman" w:cs="Times New Roman"/>
          <w:color w:val="1B8756"/>
          <w:sz w:val="24"/>
          <w:szCs w:val="24"/>
          <w:u w:val="single"/>
          <w:shd w:val="clear" w:color="auto" w:fill="F7F7F7"/>
          <w:lang w:val="en-US"/>
        </w:rPr>
      </w:pPr>
      <w:r w:rsidRPr="00757EE9">
        <w:rPr>
          <w:rFonts w:ascii="Times New Roman" w:eastAsia="Times New Roman" w:hAnsi="Times New Roman" w:cs="Times New Roman"/>
          <w:b/>
          <w:color w:val="000000"/>
          <w:sz w:val="24"/>
          <w:szCs w:val="24"/>
          <w:lang w:val="en-US"/>
        </w:rPr>
        <w:t>gotomeeting room</w:t>
      </w:r>
      <w:r w:rsidR="008906A8" w:rsidRPr="00757EE9">
        <w:rPr>
          <w:rFonts w:ascii="Times New Roman" w:eastAsia="Times New Roman" w:hAnsi="Times New Roman" w:cs="Times New Roman"/>
          <w:b/>
          <w:color w:val="000000"/>
          <w:sz w:val="24"/>
          <w:szCs w:val="24"/>
          <w:lang w:val="en-US"/>
        </w:rPr>
        <w:t xml:space="preserve"> (for online):</w:t>
      </w:r>
      <w:r w:rsidRPr="00757EE9">
        <w:rPr>
          <w:rFonts w:ascii="Times New Roman" w:eastAsia="Times New Roman" w:hAnsi="Times New Roman" w:cs="Times New Roman"/>
          <w:color w:val="1B8756"/>
          <w:sz w:val="24"/>
          <w:szCs w:val="24"/>
          <w:u w:val="single"/>
          <w:shd w:val="clear" w:color="auto" w:fill="F7F7F7"/>
          <w:lang w:val="en-US"/>
        </w:rPr>
        <w:t xml:space="preserve"> </w:t>
      </w:r>
      <w:hyperlink r:id="rId4">
        <w:r w:rsidRPr="00757EE9">
          <w:rPr>
            <w:rFonts w:ascii="Times New Roman" w:eastAsia="Times New Roman" w:hAnsi="Times New Roman" w:cs="Times New Roman"/>
            <w:color w:val="0563C1"/>
            <w:sz w:val="24"/>
            <w:szCs w:val="24"/>
            <w:u w:val="single"/>
            <w:shd w:val="clear" w:color="auto" w:fill="F7F7F7"/>
            <w:lang w:val="en-US"/>
          </w:rPr>
          <w:t>https://meet.goto.com/NCBJmeetings/nomaten-seminar</w:t>
        </w:r>
      </w:hyperlink>
    </w:p>
    <w:p w14:paraId="0801C808" w14:textId="744CF9DC" w:rsidR="009A5827" w:rsidRPr="00757EE9" w:rsidRDefault="00D2064B" w:rsidP="009A5827">
      <w:pPr>
        <w:shd w:val="clear" w:color="auto" w:fill="FFFFFF"/>
        <w:spacing w:after="0" w:line="240" w:lineRule="auto"/>
        <w:jc w:val="both"/>
        <w:rPr>
          <w:rFonts w:ascii="Times New Roman" w:eastAsia="Times New Roman" w:hAnsi="Times New Roman" w:cs="Times New Roman"/>
          <w:b/>
          <w:color w:val="000000"/>
          <w:sz w:val="24"/>
          <w:szCs w:val="24"/>
          <w:lang w:val="en-US"/>
        </w:rPr>
      </w:pPr>
      <w:r w:rsidRPr="00757EE9">
        <w:rPr>
          <w:rFonts w:ascii="Times New Roman" w:eastAsia="Times New Roman" w:hAnsi="Times New Roman" w:cs="Times New Roman"/>
          <w:b/>
          <w:color w:val="000000"/>
          <w:sz w:val="24"/>
          <w:szCs w:val="24"/>
          <w:lang w:val="en-US"/>
        </w:rPr>
        <w:t>Seminar date:</w:t>
      </w:r>
      <w:r w:rsidR="00E860D8" w:rsidRPr="00757EE9">
        <w:rPr>
          <w:rFonts w:ascii="Times New Roman" w:eastAsia="Times New Roman" w:hAnsi="Times New Roman" w:cs="Times New Roman"/>
          <w:color w:val="000000"/>
          <w:sz w:val="24"/>
          <w:szCs w:val="24"/>
          <w:lang w:val="en-US"/>
        </w:rPr>
        <w:t xml:space="preserve"> </w:t>
      </w:r>
      <w:r w:rsidR="00565BDF" w:rsidRPr="002E1D45">
        <w:rPr>
          <w:rFonts w:ascii="Times New Roman" w:eastAsia="Times New Roman" w:hAnsi="Times New Roman" w:cs="Times New Roman"/>
          <w:color w:val="000000"/>
          <w:sz w:val="24"/>
          <w:szCs w:val="24"/>
          <w:u w:val="single"/>
          <w:lang w:val="en-US"/>
        </w:rPr>
        <w:t>April</w:t>
      </w:r>
      <w:r w:rsidRPr="002E1D45">
        <w:rPr>
          <w:rFonts w:ascii="Times New Roman" w:eastAsia="Times New Roman" w:hAnsi="Times New Roman" w:cs="Times New Roman"/>
          <w:color w:val="000000"/>
          <w:sz w:val="24"/>
          <w:szCs w:val="24"/>
          <w:u w:val="single"/>
          <w:lang w:val="en-US"/>
        </w:rPr>
        <w:t xml:space="preserve"> </w:t>
      </w:r>
      <w:r w:rsidR="00A72388" w:rsidRPr="002E1D45">
        <w:rPr>
          <w:rFonts w:ascii="Times New Roman" w:eastAsia="Times New Roman" w:hAnsi="Times New Roman" w:cs="Times New Roman"/>
          <w:sz w:val="24"/>
          <w:szCs w:val="24"/>
          <w:u w:val="single"/>
          <w:lang w:val="en-US"/>
        </w:rPr>
        <w:t>9</w:t>
      </w:r>
      <w:r w:rsidR="0068293D" w:rsidRPr="002E1D45">
        <w:rPr>
          <w:rFonts w:ascii="Times New Roman" w:eastAsia="Times New Roman" w:hAnsi="Times New Roman" w:cs="Times New Roman"/>
          <w:sz w:val="24"/>
          <w:szCs w:val="24"/>
          <w:u w:val="single"/>
          <w:vertAlign w:val="superscript"/>
          <w:lang w:val="en-US"/>
        </w:rPr>
        <w:t>th</w:t>
      </w:r>
      <w:r w:rsidRPr="002E1D45">
        <w:rPr>
          <w:rFonts w:ascii="Times New Roman" w:eastAsia="Times New Roman" w:hAnsi="Times New Roman" w:cs="Times New Roman"/>
          <w:color w:val="000000"/>
          <w:sz w:val="24"/>
          <w:szCs w:val="24"/>
          <w:u w:val="single"/>
          <w:lang w:val="en-US"/>
        </w:rPr>
        <w:t>, 2025</w:t>
      </w:r>
      <w:r w:rsidR="009A5827" w:rsidRPr="00757EE9">
        <w:rPr>
          <w:rFonts w:ascii="Times New Roman" w:eastAsia="Times New Roman" w:hAnsi="Times New Roman" w:cs="Times New Roman"/>
          <w:b/>
          <w:color w:val="000000"/>
          <w:sz w:val="24"/>
          <w:szCs w:val="24"/>
          <w:lang w:val="en-US"/>
        </w:rPr>
        <w:t xml:space="preserve"> </w:t>
      </w:r>
    </w:p>
    <w:p w14:paraId="7F73FE37" w14:textId="6021AD27" w:rsidR="009A5827" w:rsidRPr="00757EE9" w:rsidRDefault="009A5827" w:rsidP="009A5827">
      <w:pPr>
        <w:shd w:val="clear" w:color="auto" w:fill="FFFFFF"/>
        <w:spacing w:after="0" w:line="240" w:lineRule="auto"/>
        <w:jc w:val="both"/>
        <w:rPr>
          <w:rFonts w:ascii="Times New Roman" w:eastAsia="Times New Roman" w:hAnsi="Times New Roman" w:cs="Times New Roman"/>
          <w:b/>
          <w:color w:val="000000"/>
          <w:sz w:val="24"/>
          <w:szCs w:val="24"/>
          <w:lang w:val="en-US"/>
        </w:rPr>
      </w:pPr>
      <w:r w:rsidRPr="00757EE9">
        <w:rPr>
          <w:rFonts w:ascii="Times New Roman" w:eastAsia="Times New Roman" w:hAnsi="Times New Roman" w:cs="Times New Roman"/>
          <w:b/>
          <w:color w:val="000000"/>
          <w:sz w:val="24"/>
          <w:szCs w:val="24"/>
          <w:lang w:val="en-US"/>
        </w:rPr>
        <w:t xml:space="preserve">Time: </w:t>
      </w:r>
      <w:r w:rsidRPr="00757EE9">
        <w:rPr>
          <w:rFonts w:ascii="Times New Roman" w:eastAsia="Times New Roman" w:hAnsi="Times New Roman" w:cs="Times New Roman"/>
          <w:color w:val="000000"/>
          <w:sz w:val="24"/>
          <w:szCs w:val="24"/>
          <w:lang w:val="en-US"/>
        </w:rPr>
        <w:t>1</w:t>
      </w:r>
      <w:r w:rsidR="00565BDF" w:rsidRPr="00757EE9">
        <w:rPr>
          <w:rFonts w:ascii="Times New Roman" w:eastAsia="Times New Roman" w:hAnsi="Times New Roman" w:cs="Times New Roman"/>
          <w:color w:val="000000"/>
          <w:sz w:val="24"/>
          <w:szCs w:val="24"/>
          <w:lang w:val="en-US"/>
        </w:rPr>
        <w:t xml:space="preserve"> P</w:t>
      </w:r>
      <w:r w:rsidRPr="00757EE9">
        <w:rPr>
          <w:rFonts w:ascii="Times New Roman" w:eastAsia="Times New Roman" w:hAnsi="Times New Roman" w:cs="Times New Roman"/>
          <w:color w:val="000000"/>
          <w:sz w:val="24"/>
          <w:szCs w:val="24"/>
          <w:lang w:val="en-US"/>
        </w:rPr>
        <w:t>M</w:t>
      </w:r>
      <w:r w:rsidR="008906A8" w:rsidRPr="00757EE9">
        <w:rPr>
          <w:rFonts w:ascii="Times New Roman" w:eastAsia="Times New Roman" w:hAnsi="Times New Roman" w:cs="Times New Roman"/>
          <w:color w:val="000000"/>
          <w:sz w:val="24"/>
          <w:szCs w:val="24"/>
          <w:lang w:val="en-US"/>
        </w:rPr>
        <w:t xml:space="preserve"> (CET)</w:t>
      </w:r>
    </w:p>
    <w:p w14:paraId="00000006" w14:textId="0CCB654E" w:rsidR="003317A9" w:rsidRPr="00757EE9" w:rsidRDefault="003317A9">
      <w:pPr>
        <w:shd w:val="clear" w:color="auto" w:fill="FFFFFF"/>
        <w:spacing w:after="0" w:line="240" w:lineRule="auto"/>
        <w:jc w:val="both"/>
        <w:rPr>
          <w:rFonts w:ascii="Times New Roman" w:eastAsia="Times New Roman" w:hAnsi="Times New Roman" w:cs="Times New Roman"/>
          <w:color w:val="000000"/>
          <w:sz w:val="24"/>
          <w:szCs w:val="24"/>
          <w:lang w:val="en-US"/>
        </w:rPr>
      </w:pPr>
    </w:p>
    <w:p w14:paraId="00000007" w14:textId="77777777" w:rsidR="003317A9" w:rsidRPr="00757EE9" w:rsidRDefault="003317A9">
      <w:pPr>
        <w:shd w:val="clear" w:color="auto" w:fill="FFFFFF"/>
        <w:spacing w:after="0" w:line="240" w:lineRule="auto"/>
        <w:jc w:val="both"/>
        <w:rPr>
          <w:rFonts w:ascii="Times New Roman" w:eastAsia="Times New Roman" w:hAnsi="Times New Roman" w:cs="Times New Roman"/>
          <w:color w:val="000000"/>
          <w:sz w:val="24"/>
          <w:szCs w:val="24"/>
          <w:lang w:val="en-US"/>
        </w:rPr>
      </w:pPr>
    </w:p>
    <w:p w14:paraId="743AF21E" w14:textId="0F4A57C0" w:rsidR="00F1393B" w:rsidRPr="00757EE9" w:rsidRDefault="00D2064B" w:rsidP="00F1393B">
      <w:pPr>
        <w:spacing w:after="0"/>
        <w:rPr>
          <w:rFonts w:ascii="Times New Roman" w:eastAsia="Times New Roman" w:hAnsi="Times New Roman" w:cs="Times New Roman"/>
          <w:sz w:val="24"/>
          <w:szCs w:val="24"/>
          <w:lang w:val="en-US"/>
        </w:rPr>
      </w:pPr>
      <w:r w:rsidRPr="00757EE9">
        <w:rPr>
          <w:rFonts w:ascii="Times New Roman" w:eastAsia="Times New Roman" w:hAnsi="Times New Roman" w:cs="Times New Roman"/>
          <w:b/>
          <w:sz w:val="24"/>
          <w:szCs w:val="24"/>
          <w:lang w:val="en-US"/>
        </w:rPr>
        <w:t>Speaker name:</w:t>
      </w:r>
      <w:r w:rsidR="00E31117" w:rsidRPr="00757EE9">
        <w:rPr>
          <w:rFonts w:ascii="Times New Roman" w:eastAsia="Times New Roman" w:hAnsi="Times New Roman" w:cs="Times New Roman"/>
          <w:sz w:val="24"/>
          <w:szCs w:val="24"/>
          <w:lang w:val="en-US"/>
        </w:rPr>
        <w:t xml:space="preserve"> </w:t>
      </w:r>
      <w:r w:rsidR="00757EE9" w:rsidRPr="00757EE9">
        <w:rPr>
          <w:rFonts w:ascii="Times New Roman" w:eastAsia="Times New Roman" w:hAnsi="Times New Roman" w:cs="Times New Roman"/>
          <w:sz w:val="24"/>
          <w:szCs w:val="24"/>
          <w:lang w:val="en-US"/>
        </w:rPr>
        <w:t>Dr. Saurabh Mohan</w:t>
      </w:r>
      <w:r w:rsidR="00B77432">
        <w:rPr>
          <w:rFonts w:ascii="Times New Roman" w:eastAsia="Times New Roman" w:hAnsi="Times New Roman" w:cs="Times New Roman"/>
          <w:sz w:val="24"/>
          <w:szCs w:val="24"/>
          <w:lang w:val="en-US"/>
        </w:rPr>
        <w:t xml:space="preserve"> D</w:t>
      </w:r>
      <w:r w:rsidR="00757EE9" w:rsidRPr="00757EE9">
        <w:rPr>
          <w:rFonts w:ascii="Times New Roman" w:eastAsia="Times New Roman" w:hAnsi="Times New Roman" w:cs="Times New Roman"/>
          <w:sz w:val="24"/>
          <w:szCs w:val="24"/>
          <w:lang w:val="en-US"/>
        </w:rPr>
        <w:t>as</w:t>
      </w:r>
    </w:p>
    <w:p w14:paraId="01CAA01B" w14:textId="77777777" w:rsidR="00F1393B" w:rsidRPr="00757EE9" w:rsidRDefault="00F1393B" w:rsidP="00F1393B">
      <w:pPr>
        <w:spacing w:after="0"/>
        <w:rPr>
          <w:rFonts w:ascii="Times New Roman" w:eastAsia="Times New Roman" w:hAnsi="Times New Roman" w:cs="Times New Roman"/>
          <w:sz w:val="24"/>
          <w:szCs w:val="24"/>
          <w:lang w:val="en-US"/>
        </w:rPr>
      </w:pPr>
    </w:p>
    <w:p w14:paraId="00000009" w14:textId="7425445C" w:rsidR="003317A9" w:rsidRPr="00757EE9" w:rsidRDefault="00D2064B" w:rsidP="00F1393B">
      <w:pPr>
        <w:spacing w:after="0"/>
        <w:rPr>
          <w:rFonts w:ascii="Times New Roman" w:eastAsia="Times New Roman" w:hAnsi="Times New Roman" w:cs="Times New Roman"/>
          <w:sz w:val="24"/>
          <w:szCs w:val="24"/>
          <w:lang w:val="en-US"/>
        </w:rPr>
      </w:pPr>
      <w:r w:rsidRPr="00757EE9">
        <w:rPr>
          <w:rFonts w:ascii="Times New Roman" w:eastAsia="Times New Roman" w:hAnsi="Times New Roman" w:cs="Times New Roman"/>
          <w:b/>
          <w:color w:val="000000"/>
          <w:sz w:val="24"/>
          <w:szCs w:val="24"/>
          <w:lang w:val="en-US"/>
        </w:rPr>
        <w:t>Speaker affiliation</w:t>
      </w:r>
      <w:r w:rsidRPr="00757EE9">
        <w:rPr>
          <w:rFonts w:ascii="Times New Roman" w:eastAsia="Times New Roman" w:hAnsi="Times New Roman" w:cs="Times New Roman"/>
          <w:color w:val="000000"/>
          <w:sz w:val="24"/>
          <w:szCs w:val="24"/>
          <w:lang w:val="en-US"/>
        </w:rPr>
        <w:t xml:space="preserve">: </w:t>
      </w:r>
      <w:r w:rsidR="00757EE9" w:rsidRPr="00757EE9">
        <w:rPr>
          <w:rFonts w:ascii="Times New Roman" w:eastAsia="Times New Roman" w:hAnsi="Times New Roman" w:cs="Times New Roman"/>
          <w:sz w:val="24"/>
          <w:szCs w:val="24"/>
          <w:lang w:val="en-US"/>
        </w:rPr>
        <w:t>DIFFER (Dutch Institute of Fundamental Energy Research), Eindhoven, Netherlands</w:t>
      </w:r>
    </w:p>
    <w:p w14:paraId="0000000A" w14:textId="77777777" w:rsidR="003317A9" w:rsidRPr="00757EE9" w:rsidRDefault="003317A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US"/>
        </w:rPr>
      </w:pPr>
    </w:p>
    <w:p w14:paraId="71FA2225" w14:textId="0A15C416" w:rsidR="00E860D8" w:rsidRPr="00757EE9" w:rsidRDefault="00E860D8" w:rsidP="003A182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757EE9">
        <w:rPr>
          <w:rFonts w:ascii="Times New Roman" w:eastAsia="Times New Roman" w:hAnsi="Times New Roman" w:cs="Times New Roman"/>
          <w:b/>
          <w:color w:val="000000"/>
          <w:sz w:val="24"/>
          <w:szCs w:val="24"/>
          <w:lang w:val="en-US"/>
        </w:rPr>
        <w:t xml:space="preserve">Title: </w:t>
      </w:r>
      <w:r w:rsidR="00757EE9" w:rsidRPr="00757EE9">
        <w:rPr>
          <w:rFonts w:ascii="Times New Roman" w:eastAsia="Times New Roman" w:hAnsi="Times New Roman" w:cs="Times New Roman"/>
          <w:color w:val="000000"/>
          <w:sz w:val="24"/>
          <w:szCs w:val="24"/>
          <w:lang w:val="en-US"/>
        </w:rPr>
        <w:t>Understanding synergistic effects of radiation and corrosion in structural materials</w:t>
      </w:r>
    </w:p>
    <w:p w14:paraId="23FCEA37" w14:textId="77777777" w:rsidR="00E860D8" w:rsidRPr="00757EE9" w:rsidRDefault="00E860D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US"/>
        </w:rPr>
      </w:pPr>
    </w:p>
    <w:p w14:paraId="7D25D3E3" w14:textId="6FD7C4AA" w:rsidR="00757EE9" w:rsidRPr="00757EE9" w:rsidRDefault="00D2064B" w:rsidP="00757EE9">
      <w:pPr>
        <w:spacing w:after="0" w:line="240" w:lineRule="auto"/>
        <w:jc w:val="both"/>
        <w:rPr>
          <w:rFonts w:ascii="Times New Roman" w:hAnsi="Times New Roman" w:cs="Times New Roman"/>
          <w:sz w:val="24"/>
          <w:szCs w:val="24"/>
          <w:lang w:val="en-US"/>
        </w:rPr>
      </w:pPr>
      <w:r w:rsidRPr="00757EE9">
        <w:rPr>
          <w:rFonts w:ascii="Times New Roman" w:eastAsia="Times New Roman" w:hAnsi="Times New Roman" w:cs="Times New Roman"/>
          <w:b/>
          <w:color w:val="000000"/>
          <w:sz w:val="24"/>
          <w:szCs w:val="24"/>
          <w:lang w:val="en-US"/>
        </w:rPr>
        <w:t xml:space="preserve">Abstract: </w:t>
      </w:r>
      <w:r w:rsidR="00757EE9" w:rsidRPr="00757EE9">
        <w:rPr>
          <w:rFonts w:ascii="Times New Roman" w:hAnsi="Times New Roman" w:cs="Times New Roman"/>
          <w:sz w:val="24"/>
          <w:szCs w:val="24"/>
          <w:lang w:val="en-US"/>
        </w:rPr>
        <w:t>Small modular reactors (SMRs), with capacities ranging from 30 to 300 MWe per unit, offer a scalable and compact alternative to traditional large-scale nuclear plants. They provide a promising solution to meet the growing energy demands driven by technology sectors like AI and data centers. These advanced reactors utilize molten salt as both fuel and coolant, exposing structural materials to the combined effects of high-temperature corrosion and intense irradiation from neutron fluxes. Understanding both corrosion- and irradiation-induced material degradation mechanisms is crucial for selecting suitable component materials.</w:t>
      </w:r>
    </w:p>
    <w:p w14:paraId="2F3EB20A" w14:textId="28FAABB8" w:rsidR="00757EE9" w:rsidRPr="00757EE9" w:rsidRDefault="00757EE9" w:rsidP="00757EE9">
      <w:pPr>
        <w:spacing w:after="0" w:line="240" w:lineRule="auto"/>
        <w:jc w:val="both"/>
        <w:rPr>
          <w:rFonts w:ascii="Times New Roman" w:hAnsi="Times New Roman" w:cs="Times New Roman"/>
          <w:sz w:val="24"/>
          <w:szCs w:val="24"/>
          <w:lang w:val="en-US"/>
        </w:rPr>
      </w:pPr>
      <w:r w:rsidRPr="00757EE9">
        <w:rPr>
          <w:rFonts w:ascii="Times New Roman" w:hAnsi="Times New Roman" w:cs="Times New Roman"/>
          <w:sz w:val="24"/>
          <w:szCs w:val="24"/>
          <w:lang w:val="en-US"/>
        </w:rPr>
        <w:t>At DIFFER, we have developed a cutting-edge facility called DICE (DIFFER's Irradiation Corrosion Experiment), a unique platform that enables simultaneous proton irradiation and salt corrosion experiments. In addition, we have built a dedicated setup for a sequential approach - first irradiation, then corrosion - to evaluate the effects of individual environments on material performance.</w:t>
      </w:r>
    </w:p>
    <w:p w14:paraId="26A1537F" w14:textId="1340E5CE" w:rsidR="00E63927" w:rsidRPr="00757EE9" w:rsidRDefault="00757EE9" w:rsidP="00757EE9">
      <w:pPr>
        <w:spacing w:after="0" w:line="240" w:lineRule="auto"/>
        <w:jc w:val="both"/>
        <w:rPr>
          <w:rFonts w:ascii="Times New Roman" w:hAnsi="Times New Roman" w:cs="Times New Roman"/>
          <w:sz w:val="24"/>
          <w:szCs w:val="24"/>
          <w:lang w:val="en-US"/>
        </w:rPr>
      </w:pPr>
      <w:r w:rsidRPr="00757EE9">
        <w:rPr>
          <w:rFonts w:ascii="Times New Roman" w:hAnsi="Times New Roman" w:cs="Times New Roman"/>
          <w:sz w:val="24"/>
          <w:szCs w:val="24"/>
          <w:lang w:val="en-US"/>
        </w:rPr>
        <w:t>In this talk, I will present the challenges associated with conducting such complex experiments and discuss the innovative techniques and methodologies we have developed to overcome these challenges, enabling a deeper understanding of material degradation mechanisms in harsh reactor environments.</w:t>
      </w:r>
    </w:p>
    <w:p w14:paraId="160CE7DC" w14:textId="77777777" w:rsidR="00E63927" w:rsidRPr="00757EE9" w:rsidRDefault="00E63927" w:rsidP="00E63927">
      <w:pPr>
        <w:spacing w:after="0" w:line="240" w:lineRule="auto"/>
        <w:rPr>
          <w:rFonts w:ascii="Times New Roman" w:hAnsi="Times New Roman" w:cs="Times New Roman"/>
          <w:sz w:val="24"/>
          <w:szCs w:val="24"/>
          <w:lang w:val="en-US"/>
        </w:rPr>
      </w:pPr>
    </w:p>
    <w:p w14:paraId="00000014" w14:textId="25997440" w:rsidR="003317A9" w:rsidRPr="00757EE9" w:rsidRDefault="00D2064B" w:rsidP="0068293D">
      <w:pPr>
        <w:jc w:val="both"/>
        <w:rPr>
          <w:rFonts w:ascii="Times New Roman" w:eastAsia="Times New Roman" w:hAnsi="Times New Roman" w:cs="Times New Roman"/>
          <w:color w:val="000000"/>
          <w:sz w:val="24"/>
          <w:szCs w:val="24"/>
          <w:lang w:val="en-US"/>
        </w:rPr>
      </w:pPr>
      <w:r w:rsidRPr="00757EE9">
        <w:rPr>
          <w:rFonts w:ascii="Times New Roman" w:eastAsia="Times New Roman" w:hAnsi="Times New Roman" w:cs="Times New Roman"/>
          <w:b/>
          <w:color w:val="000000"/>
          <w:sz w:val="24"/>
          <w:szCs w:val="24"/>
          <w:lang w:val="en-US"/>
        </w:rPr>
        <w:t>Bio:</w:t>
      </w:r>
      <w:bookmarkStart w:id="1" w:name="_gjdgxs" w:colFirst="0" w:colLast="0"/>
      <w:bookmarkEnd w:id="1"/>
      <w:r w:rsidR="00757EE9" w:rsidRPr="00757EE9">
        <w:rPr>
          <w:rFonts w:ascii="Times New Roman" w:eastAsia="Times New Roman" w:hAnsi="Times New Roman" w:cs="Times New Roman"/>
          <w:color w:val="000000"/>
          <w:sz w:val="24"/>
          <w:szCs w:val="24"/>
          <w:lang w:val="en-US"/>
        </w:rPr>
        <w:t xml:space="preserve"> I, Saurabh Mohandas, am a postdoctoral researcher at DIFFER (Dutch Institute of Fundamental Energy Research), Eindhoven, Netherlands, where I explore the irradiation and corrosion effects on structural materials. I did my PhD from Indian Institute of Science, Bangalore, India, where I studied corrosion behavior of superalloys.</w:t>
      </w:r>
      <w:r w:rsidR="00E63927" w:rsidRPr="00757EE9">
        <w:rPr>
          <w:rFonts w:ascii="Times New Roman" w:eastAsia="Times New Roman" w:hAnsi="Times New Roman" w:cs="Times New Roman"/>
          <w:color w:val="000000"/>
          <w:sz w:val="24"/>
          <w:szCs w:val="24"/>
          <w:lang w:val="en-US"/>
        </w:rPr>
        <w:t xml:space="preserve"> </w:t>
      </w:r>
    </w:p>
    <w:p w14:paraId="26E5CBB5" w14:textId="51C7525C" w:rsidR="00072A0E" w:rsidRPr="00757EE9" w:rsidRDefault="00072A0E" w:rsidP="009A5827">
      <w:pPr>
        <w:rPr>
          <w:rFonts w:ascii="Times New Roman" w:eastAsia="Book Antiqua" w:hAnsi="Times New Roman" w:cs="Times New Roman"/>
          <w:sz w:val="24"/>
          <w:szCs w:val="24"/>
          <w:lang w:val="en-US"/>
        </w:rPr>
      </w:pPr>
    </w:p>
    <w:sectPr w:rsidR="00072A0E" w:rsidRPr="00757EE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A9"/>
    <w:rsid w:val="00001130"/>
    <w:rsid w:val="000478DF"/>
    <w:rsid w:val="00072A0E"/>
    <w:rsid w:val="0019285E"/>
    <w:rsid w:val="002E1D45"/>
    <w:rsid w:val="003317A9"/>
    <w:rsid w:val="003A1822"/>
    <w:rsid w:val="003F451F"/>
    <w:rsid w:val="00565BDF"/>
    <w:rsid w:val="0068293D"/>
    <w:rsid w:val="006D6712"/>
    <w:rsid w:val="00757EE9"/>
    <w:rsid w:val="007B1B64"/>
    <w:rsid w:val="007C2E40"/>
    <w:rsid w:val="00811DC2"/>
    <w:rsid w:val="008863A2"/>
    <w:rsid w:val="008906A8"/>
    <w:rsid w:val="00960D57"/>
    <w:rsid w:val="009A5827"/>
    <w:rsid w:val="00A72388"/>
    <w:rsid w:val="00B1665B"/>
    <w:rsid w:val="00B413B3"/>
    <w:rsid w:val="00B77432"/>
    <w:rsid w:val="00D2064B"/>
    <w:rsid w:val="00D3456A"/>
    <w:rsid w:val="00E31117"/>
    <w:rsid w:val="00E63927"/>
    <w:rsid w:val="00E860D8"/>
    <w:rsid w:val="00EE5BCB"/>
    <w:rsid w:val="00EF124A"/>
    <w:rsid w:val="00F13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7CB1"/>
  <w15:docId w15:val="{70A99DA5-3A3D-4BFF-9029-968E696D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dymka">
    <w:name w:val="Balloon Text"/>
    <w:basedOn w:val="Normalny"/>
    <w:link w:val="TekstdymkaZnak"/>
    <w:uiPriority w:val="99"/>
    <w:semiHidden/>
    <w:unhideWhenUsed/>
    <w:rsid w:val="00D206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06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863967">
      <w:bodyDiv w:val="1"/>
      <w:marLeft w:val="0"/>
      <w:marRight w:val="0"/>
      <w:marTop w:val="0"/>
      <w:marBottom w:val="0"/>
      <w:divBdr>
        <w:top w:val="none" w:sz="0" w:space="0" w:color="auto"/>
        <w:left w:val="none" w:sz="0" w:space="0" w:color="auto"/>
        <w:bottom w:val="none" w:sz="0" w:space="0" w:color="auto"/>
        <w:right w:val="none" w:sz="0" w:space="0" w:color="auto"/>
      </w:divBdr>
    </w:div>
    <w:div w:id="1538620556">
      <w:bodyDiv w:val="1"/>
      <w:marLeft w:val="0"/>
      <w:marRight w:val="0"/>
      <w:marTop w:val="0"/>
      <w:marBottom w:val="0"/>
      <w:divBdr>
        <w:top w:val="none" w:sz="0" w:space="0" w:color="auto"/>
        <w:left w:val="none" w:sz="0" w:space="0" w:color="auto"/>
        <w:bottom w:val="none" w:sz="0" w:space="0" w:color="auto"/>
        <w:right w:val="none" w:sz="0" w:space="0" w:color="auto"/>
      </w:divBdr>
    </w:div>
    <w:div w:id="1853643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et.goto.com/NCBJmeetings/nomaten-semin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1854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Stróżyk Michał</dc:creator>
  <cp:lastModifiedBy>Rędaszek Anna</cp:lastModifiedBy>
  <cp:revision>2</cp:revision>
  <dcterms:created xsi:type="dcterms:W3CDTF">2025-04-08T06:50:00Z</dcterms:created>
  <dcterms:modified xsi:type="dcterms:W3CDTF">2025-04-08T06:50:00Z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300834e2-5ef7-4a84-9e79-e2d00bdb10da</vt:lpwstr>
  </property>
</Properties>
</file>